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05" w:rsidRPr="00121A8C" w:rsidRDefault="001B1705" w:rsidP="00121A8C">
      <w:pPr>
        <w:bidi w:val="0"/>
        <w:spacing w:after="0" w:line="259" w:lineRule="auto"/>
        <w:ind w:left="7755" w:right="-1107" w:firstLine="0"/>
        <w:jc w:val="lowKashida"/>
        <w:rPr>
          <w:rFonts w:cs="B Koodak"/>
          <w:sz w:val="28"/>
          <w:szCs w:val="24"/>
        </w:rPr>
      </w:pPr>
    </w:p>
    <w:p w:rsidR="001B1705" w:rsidRPr="00121A8C" w:rsidRDefault="008A1AAD" w:rsidP="00121A8C">
      <w:pPr>
        <w:bidi w:val="0"/>
        <w:spacing w:after="311" w:line="259" w:lineRule="auto"/>
        <w:ind w:left="0" w:right="726" w:firstLine="0"/>
        <w:jc w:val="lowKashida"/>
        <w:rPr>
          <w:rFonts w:cs="B Koodak"/>
          <w:sz w:val="28"/>
          <w:szCs w:val="24"/>
        </w:rPr>
      </w:pPr>
      <w:r w:rsidRPr="00121A8C">
        <w:rPr>
          <w:rFonts w:cs="B Koodak"/>
          <w:sz w:val="28"/>
          <w:szCs w:val="24"/>
        </w:rPr>
        <w:t xml:space="preserve">                                                </w:t>
      </w:r>
    </w:p>
    <w:p w:rsidR="00121A8C" w:rsidRPr="00121A8C" w:rsidRDefault="008A1AAD" w:rsidP="00121A8C">
      <w:pPr>
        <w:spacing w:after="99" w:line="259" w:lineRule="auto"/>
        <w:ind w:left="2" w:firstLine="0"/>
        <w:jc w:val="center"/>
        <w:rPr>
          <w:rFonts w:cs="B Titr"/>
          <w:color w:val="FF0000"/>
          <w:sz w:val="36"/>
          <w:szCs w:val="36"/>
        </w:rPr>
      </w:pPr>
      <w:r w:rsidRPr="00121A8C">
        <w:rPr>
          <w:rFonts w:cs="B Titr"/>
          <w:color w:val="FF0000"/>
          <w:sz w:val="36"/>
          <w:szCs w:val="36"/>
          <w:rtl/>
        </w:rPr>
        <w:t xml:space="preserve">قرارداد محرمانگي </w:t>
      </w:r>
      <w:r w:rsidRPr="00121A8C">
        <w:rPr>
          <w:rFonts w:cs="B Titr"/>
          <w:color w:val="FF0000"/>
          <w:sz w:val="52"/>
          <w:szCs w:val="52"/>
          <w:vertAlign w:val="subscript"/>
          <w:rtl/>
        </w:rPr>
        <w:t>(</w:t>
      </w:r>
      <w:r w:rsidRPr="00121A8C">
        <w:rPr>
          <w:rFonts w:cs="B Titr"/>
          <w:color w:val="FF0000"/>
          <w:sz w:val="52"/>
          <w:szCs w:val="32"/>
          <w:vertAlign w:val="subscript"/>
        </w:rPr>
        <w:t>NDA</w:t>
      </w:r>
      <w:r w:rsidRPr="00121A8C">
        <w:rPr>
          <w:rFonts w:cs="B Titr"/>
          <w:color w:val="FF0000"/>
          <w:sz w:val="36"/>
          <w:szCs w:val="36"/>
          <w:rtl/>
        </w:rPr>
        <w:t>)</w:t>
      </w:r>
    </w:p>
    <w:p w:rsidR="001B1705" w:rsidRPr="00121A8C" w:rsidRDefault="008A1AAD" w:rsidP="00121A8C">
      <w:pPr>
        <w:spacing w:after="99" w:line="259" w:lineRule="auto"/>
        <w:ind w:left="2" w:firstLine="0"/>
        <w:jc w:val="lowKashida"/>
        <w:rPr>
          <w:rFonts w:cs="B Koodak"/>
          <w:sz w:val="28"/>
          <w:szCs w:val="24"/>
        </w:rPr>
      </w:pPr>
      <w:r w:rsidRPr="00121A8C">
        <w:rPr>
          <w:rFonts w:cs="B Koodak"/>
          <w:sz w:val="28"/>
          <w:szCs w:val="28"/>
          <w:rtl/>
        </w:rPr>
        <w:t xml:space="preserve"> </w:t>
      </w:r>
    </w:p>
    <w:p w:rsidR="001B1705" w:rsidRPr="00121A8C" w:rsidRDefault="008A1AAD" w:rsidP="00121A8C">
      <w:pPr>
        <w:spacing w:after="165"/>
        <w:ind w:left="-8" w:right="-15"/>
        <w:jc w:val="lowKashida"/>
        <w:rPr>
          <w:rFonts w:cs="B Koodak"/>
          <w:sz w:val="28"/>
          <w:szCs w:val="24"/>
        </w:rPr>
      </w:pPr>
      <w:r w:rsidRPr="00121A8C">
        <w:rPr>
          <w:rFonts w:cs="B Koodak"/>
          <w:sz w:val="28"/>
          <w:szCs w:val="28"/>
          <w:rtl/>
        </w:rPr>
        <w:t xml:space="preserve">اين قرارداد، حاكم بر چگونگي افشاء اطلاعات به وسيله شركت .............. به عنوان پيمانكار از تاريخ ابلاغ قرارداد قابل اجرا مي باشد.  </w:t>
      </w:r>
    </w:p>
    <w:p w:rsidR="001B1705" w:rsidRPr="00121A8C" w:rsidRDefault="008A1AAD" w:rsidP="00121A8C">
      <w:pPr>
        <w:spacing w:after="220" w:line="259" w:lineRule="auto"/>
        <w:ind w:left="1" w:hanging="10"/>
        <w:jc w:val="lowKashida"/>
        <w:rPr>
          <w:rFonts w:cs="B Koodak"/>
          <w:b/>
          <w:bCs/>
          <w:sz w:val="28"/>
          <w:szCs w:val="24"/>
        </w:rPr>
      </w:pPr>
      <w:r w:rsidRPr="00121A8C">
        <w:rPr>
          <w:rFonts w:cs="B Koodak"/>
          <w:b/>
          <w:bCs/>
          <w:sz w:val="28"/>
          <w:szCs w:val="28"/>
          <w:rtl/>
        </w:rPr>
        <w:t xml:space="preserve">١-تعريف اطلاعات محرمانه:  </w:t>
      </w:r>
    </w:p>
    <w:p w:rsidR="001B1705" w:rsidRPr="00121A8C" w:rsidRDefault="008A1AAD" w:rsidP="00121A8C">
      <w:pPr>
        <w:ind w:left="-8" w:right="-15"/>
        <w:jc w:val="lowKashida"/>
        <w:rPr>
          <w:rFonts w:cs="B Koodak"/>
          <w:sz w:val="28"/>
          <w:szCs w:val="24"/>
        </w:rPr>
      </w:pPr>
      <w:r w:rsidRPr="00121A8C">
        <w:rPr>
          <w:rFonts w:cs="B Koodak"/>
          <w:sz w:val="28"/>
          <w:szCs w:val="28"/>
          <w:rtl/>
        </w:rPr>
        <w:t xml:space="preserve">بر اين اساس »اطلاعات محرمانه« به معني هرگونه اطلاعات فني و غير فني مرتبط با پيمان شماره </w:t>
      </w:r>
      <w:r w:rsidRPr="00121A8C">
        <w:rPr>
          <w:rFonts w:cs="B Koodak"/>
          <w:sz w:val="24"/>
          <w:szCs w:val="24"/>
          <w:rtl/>
        </w:rPr>
        <w:t xml:space="preserve">......... </w:t>
      </w:r>
      <w:r w:rsidRPr="00121A8C">
        <w:rPr>
          <w:rFonts w:cs="B Koodak"/>
          <w:sz w:val="28"/>
          <w:szCs w:val="28"/>
          <w:rtl/>
        </w:rPr>
        <w:t xml:space="preserve">است كه به وسيله كارفرما به پيمانكار ارائه مي شود كه شامل و نه محدود به:  </w:t>
      </w:r>
    </w:p>
    <w:p w:rsidR="001B1705" w:rsidRPr="00121A8C" w:rsidRDefault="008A1AAD" w:rsidP="00121A8C">
      <w:pPr>
        <w:spacing w:after="2" w:line="462" w:lineRule="auto"/>
        <w:ind w:left="-8" w:right="5326"/>
        <w:jc w:val="lowKashida"/>
        <w:rPr>
          <w:rFonts w:cs="B Koodak"/>
          <w:sz w:val="28"/>
          <w:szCs w:val="24"/>
        </w:rPr>
      </w:pPr>
      <w:r w:rsidRPr="00121A8C">
        <w:rPr>
          <w:rFonts w:cs="B Koodak"/>
          <w:sz w:val="28"/>
          <w:szCs w:val="28"/>
          <w:rtl/>
        </w:rPr>
        <w:t xml:space="preserve"> الف)اختراعات و درخواست هاي اختراع   ب)اسرار تجارت   </w:t>
      </w:r>
    </w:p>
    <w:p w:rsidR="001B1705" w:rsidRPr="00121A8C" w:rsidRDefault="008A1AAD" w:rsidP="00121A8C">
      <w:pPr>
        <w:spacing w:after="259" w:line="259" w:lineRule="auto"/>
        <w:ind w:left="1" w:hanging="10"/>
        <w:jc w:val="lowKashida"/>
        <w:rPr>
          <w:rFonts w:cs="B Koodak"/>
          <w:sz w:val="28"/>
          <w:szCs w:val="24"/>
        </w:rPr>
      </w:pPr>
      <w:r w:rsidRPr="00121A8C">
        <w:rPr>
          <w:rFonts w:cs="B Koodak"/>
          <w:sz w:val="28"/>
          <w:szCs w:val="28"/>
          <w:rtl/>
        </w:rPr>
        <w:t xml:space="preserve">ج)اطلاعات حق چاپ (كپي رايت)   </w:t>
      </w:r>
    </w:p>
    <w:p w:rsidR="001B1705" w:rsidRPr="00121A8C" w:rsidRDefault="008A1AAD" w:rsidP="00121A8C">
      <w:pPr>
        <w:spacing w:after="165"/>
        <w:ind w:left="-8" w:right="-15"/>
        <w:jc w:val="lowKashida"/>
        <w:rPr>
          <w:rFonts w:cs="B Koodak"/>
          <w:sz w:val="28"/>
          <w:szCs w:val="24"/>
        </w:rPr>
      </w:pPr>
      <w:r w:rsidRPr="00121A8C">
        <w:rPr>
          <w:rFonts w:cs="B Koodak"/>
          <w:sz w:val="28"/>
          <w:szCs w:val="28"/>
          <w:rtl/>
        </w:rPr>
        <w:t xml:space="preserve">د)اطلاعات انحصاري،ايده ها،فنون،طرح هاي اوليه، رسم ها (نقشه ها)، آثار تأليفي،نمونه ها ،ابتكارات،دانش ها (اطلاعات فني)،فرآيندها،دستگاه ها،تجهيزات، محاسبات عددي (الگوريتم ها،برنامه هاي نرم افزار،مستندات منبع نرم افزار و قواعد مرتبط با خدمات و محصولات پيشنهادي هر يك از طرفين در حال حاضر يا آنچه كه در آينده به وجود آيد و بدون محدوديت شامل اطلاعات مربوطه به آن ها نظير تحقيق،كار تجربي،توسعه،مشخصات و جزئيات طراحي،مهندسي،اطلاعات مالي،تقاضاهاي تداركاتي،خريدها،توليدات،فهرست هاي </w:t>
      </w:r>
      <w:r w:rsidRPr="00121A8C">
        <w:rPr>
          <w:rFonts w:cs="B Koodak"/>
          <w:sz w:val="28"/>
          <w:szCs w:val="28"/>
          <w:rtl/>
        </w:rPr>
        <w:lastRenderedPageBreak/>
        <w:t xml:space="preserve">مشتري،سرمايه گذاران،كاركنان،ارتباطات قراردادي و تجاري،پيش بيني هاي تجاري،بازار فروش و حراج كالا،طرح ها و اطلاعات بازاريابي مي باشد كه طرف قرارداد تعهد مي نمايد آنها را براي شخص سوم فاش ننمايد.  </w:t>
      </w:r>
    </w:p>
    <w:p w:rsidR="001B1705" w:rsidRPr="00121A8C" w:rsidRDefault="008A1AAD" w:rsidP="00121A8C">
      <w:pPr>
        <w:spacing w:after="220" w:line="259" w:lineRule="auto"/>
        <w:ind w:left="1" w:hanging="10"/>
        <w:jc w:val="lowKashida"/>
        <w:rPr>
          <w:rFonts w:cs="B Koodak"/>
          <w:b/>
          <w:bCs/>
          <w:sz w:val="28"/>
          <w:szCs w:val="24"/>
        </w:rPr>
      </w:pPr>
      <w:r w:rsidRPr="00121A8C">
        <w:rPr>
          <w:rFonts w:cs="B Koodak"/>
          <w:b/>
          <w:bCs/>
          <w:sz w:val="28"/>
          <w:szCs w:val="28"/>
          <w:rtl/>
        </w:rPr>
        <w:t xml:space="preserve">٢-شناسايي اطلاعات محرمانه:  </w:t>
      </w:r>
    </w:p>
    <w:p w:rsidR="001B1705" w:rsidRPr="00121A8C" w:rsidRDefault="008A1AAD" w:rsidP="00121A8C">
      <w:pPr>
        <w:ind w:left="-8" w:right="-15"/>
        <w:jc w:val="lowKashida"/>
        <w:rPr>
          <w:rFonts w:cs="B Koodak"/>
          <w:sz w:val="28"/>
          <w:szCs w:val="24"/>
        </w:rPr>
      </w:pPr>
      <w:r w:rsidRPr="00121A8C">
        <w:rPr>
          <w:rFonts w:cs="B Koodak"/>
          <w:sz w:val="28"/>
          <w:szCs w:val="28"/>
          <w:rtl/>
        </w:rPr>
        <w:t xml:space="preserve">اگر اطلاعات محرمانه در برگيرنده مدارك مشهود شامل و نه محدود به (نرم افزار،سخت افزار،نقشه ها ،نمودارها، جداول،ديسك ها،نوارها،نمونه هاي اوليه و الگوها) باشد مي توان آن ها را محرمانه قلمداد نمود و حتي شرح مشابهي از آن ها نيز اطلاعات محرمانه مي باشد.اگر اين اطلاعات محرمانه به صورت لساني يا بصري افشاء شوند مي توان آن را به عنوان افشاء اطلاعات در بازه زماني محرمانگي شناخت.(كليهي اطلاعات و اسنادي كه در طول پروژه به آنها دستيابي پيدا مي كند محرمانه تلقي مي گردند)  </w:t>
      </w:r>
    </w:p>
    <w:p w:rsidR="001B1705" w:rsidRPr="00121A8C" w:rsidRDefault="008A1AAD" w:rsidP="00121A8C">
      <w:pPr>
        <w:bidi w:val="0"/>
        <w:spacing w:after="92" w:line="259" w:lineRule="auto"/>
        <w:ind w:left="0" w:right="-1107" w:firstLine="0"/>
        <w:jc w:val="lowKashida"/>
        <w:rPr>
          <w:rFonts w:cs="B Koodak"/>
          <w:sz w:val="28"/>
          <w:szCs w:val="24"/>
        </w:rPr>
      </w:pPr>
      <w:r w:rsidRPr="00121A8C">
        <w:rPr>
          <w:rFonts w:cs="B Koodak"/>
          <w:sz w:val="28"/>
          <w:szCs w:val="24"/>
        </w:rPr>
        <w:t xml:space="preserve">  </w:t>
      </w:r>
    </w:p>
    <w:p w:rsidR="001B1705" w:rsidRPr="00121A8C" w:rsidRDefault="008A1AAD" w:rsidP="00121A8C">
      <w:pPr>
        <w:spacing w:after="220" w:line="259" w:lineRule="auto"/>
        <w:ind w:left="1" w:hanging="10"/>
        <w:jc w:val="lowKashida"/>
        <w:rPr>
          <w:rFonts w:cs="B Koodak"/>
          <w:b/>
          <w:bCs/>
          <w:sz w:val="28"/>
          <w:szCs w:val="24"/>
        </w:rPr>
      </w:pPr>
      <w:r w:rsidRPr="00121A8C">
        <w:rPr>
          <w:rFonts w:cs="B Koodak"/>
          <w:b/>
          <w:bCs/>
          <w:sz w:val="28"/>
          <w:szCs w:val="28"/>
          <w:rtl/>
        </w:rPr>
        <w:t xml:space="preserve">٣-موارد استثناء در اطلاعات محرمانه:  </w:t>
      </w:r>
    </w:p>
    <w:p w:rsidR="001B1705" w:rsidRPr="00121A8C" w:rsidRDefault="008A1AAD" w:rsidP="00121A8C">
      <w:pPr>
        <w:ind w:left="-8" w:right="-15"/>
        <w:jc w:val="lowKashida"/>
        <w:rPr>
          <w:rFonts w:cs="B Koodak"/>
          <w:sz w:val="28"/>
          <w:szCs w:val="24"/>
        </w:rPr>
      </w:pPr>
      <w:r w:rsidRPr="00121A8C">
        <w:rPr>
          <w:rFonts w:cs="B Koodak"/>
          <w:sz w:val="28"/>
          <w:szCs w:val="28"/>
          <w:rtl/>
        </w:rPr>
        <w:t xml:space="preserve">تعهدات پيمانكار بر اساس اين توافق نامه،در ارتباط با هر بخشي از اطلاعات محرمانه كارفرما زماني فسخ خواهد شد كه طرف گيرنده اطلاعات (پيمانكار) به صورت مستند ثابت كند كه :   </w:t>
      </w:r>
    </w:p>
    <w:p w:rsidR="001B1705" w:rsidRPr="00121A8C" w:rsidRDefault="008A1AAD" w:rsidP="00121A8C">
      <w:pPr>
        <w:ind w:left="-8" w:right="-15"/>
        <w:jc w:val="lowKashida"/>
        <w:rPr>
          <w:rFonts w:cs="B Koodak"/>
          <w:sz w:val="28"/>
          <w:szCs w:val="24"/>
        </w:rPr>
      </w:pPr>
      <w:r w:rsidRPr="00121A8C">
        <w:rPr>
          <w:rFonts w:cs="B Koodak"/>
          <w:sz w:val="28"/>
          <w:szCs w:val="28"/>
          <w:rtl/>
        </w:rPr>
        <w:t xml:space="preserve">الف)زماني كه اطلاعات كارفرما،به گيرنده اطلاعات آن انتقال داده شد آن اطلاعات در معرض عموم بوده باشند .ب)اگر اطلاعات به واسطه كارفرما، در بازه زماني محرمانگي در معرض عموم قرار بگيرد و گيرنده اطلاعات در اين رابطه تقصيري نداشته باشد .  </w:t>
      </w:r>
    </w:p>
    <w:p w:rsidR="001B1705" w:rsidRPr="00121A8C" w:rsidRDefault="008A1AAD" w:rsidP="00121A8C">
      <w:pPr>
        <w:ind w:left="-8" w:right="-15"/>
        <w:jc w:val="lowKashida"/>
        <w:rPr>
          <w:rFonts w:cs="B Koodak"/>
          <w:sz w:val="28"/>
          <w:szCs w:val="24"/>
        </w:rPr>
      </w:pPr>
      <w:r w:rsidRPr="00121A8C">
        <w:rPr>
          <w:rFonts w:cs="B Koodak"/>
          <w:sz w:val="28"/>
          <w:szCs w:val="28"/>
          <w:rtl/>
        </w:rPr>
        <w:lastRenderedPageBreak/>
        <w:t xml:space="preserve">ج)زماني كه اطلاعات در مالكيت پيمانكار باشد و هيچ تعهدي در مورد محرمانه بودن نداده باشد و كارفرما اطلاعات را بدون اخذ تعهد به ايشان منتقل كرده باشد .  </w:t>
      </w:r>
    </w:p>
    <w:p w:rsidR="001B1705" w:rsidRPr="00121A8C" w:rsidRDefault="008A1AAD" w:rsidP="00121A8C">
      <w:pPr>
        <w:spacing w:after="259" w:line="259" w:lineRule="auto"/>
        <w:ind w:left="1" w:hanging="10"/>
        <w:jc w:val="lowKashida"/>
        <w:rPr>
          <w:rFonts w:cs="B Koodak"/>
          <w:sz w:val="28"/>
          <w:szCs w:val="24"/>
        </w:rPr>
      </w:pPr>
      <w:r w:rsidRPr="00121A8C">
        <w:rPr>
          <w:rFonts w:cs="B Koodak"/>
          <w:sz w:val="28"/>
          <w:szCs w:val="28"/>
          <w:rtl/>
        </w:rPr>
        <w:t xml:space="preserve">د)زماني كه مشاوراطلاعات را به نحو مقرر به گيرنده اطلاعات آن منتقل كرده باشد .  </w:t>
      </w:r>
    </w:p>
    <w:p w:rsidR="001B1705" w:rsidRPr="00121A8C" w:rsidRDefault="008A1AAD" w:rsidP="00121A8C">
      <w:pPr>
        <w:ind w:left="-8" w:right="-15"/>
        <w:jc w:val="lowKashida"/>
        <w:rPr>
          <w:rFonts w:cs="B Koodak"/>
          <w:sz w:val="28"/>
          <w:szCs w:val="24"/>
        </w:rPr>
      </w:pPr>
      <w:r w:rsidRPr="00121A8C">
        <w:rPr>
          <w:rFonts w:cs="B Koodak"/>
          <w:sz w:val="28"/>
          <w:szCs w:val="28"/>
          <w:rtl/>
        </w:rPr>
        <w:t xml:space="preserve">ه)زماني كه اطلاعات به وسيله كاركنان و عوامل كارفرما به طور مستقل توسعه داده شود،بدون رجوع به اطلاعات رد و بدل شده في مابين طرف قرارداد و گيرنده اطلاعات محرمانه  </w:t>
      </w:r>
    </w:p>
    <w:p w:rsidR="001B1705" w:rsidRPr="00121A8C" w:rsidRDefault="008A1AAD" w:rsidP="00121A8C">
      <w:pPr>
        <w:ind w:left="-8" w:right="-15"/>
        <w:jc w:val="lowKashida"/>
        <w:rPr>
          <w:rFonts w:cs="B Koodak"/>
          <w:sz w:val="28"/>
          <w:szCs w:val="24"/>
        </w:rPr>
      </w:pPr>
      <w:r w:rsidRPr="00121A8C">
        <w:rPr>
          <w:rFonts w:cs="B Koodak"/>
          <w:sz w:val="28"/>
          <w:szCs w:val="28"/>
          <w:rtl/>
        </w:rPr>
        <w:t xml:space="preserve">و)زماني كه اطلاعات به وسيله كارفرما به شخص سوم غيرمرتبط ارائه شده باشند بدون اينكه تعهدات محرمانگي في مابين آن ها ايجاد شده باشد .  </w:t>
      </w:r>
    </w:p>
    <w:p w:rsidR="001B1705" w:rsidRPr="00121A8C" w:rsidRDefault="008A1AAD" w:rsidP="00121A8C">
      <w:pPr>
        <w:ind w:left="-8" w:right="-15"/>
        <w:jc w:val="lowKashida"/>
        <w:rPr>
          <w:rFonts w:cs="B Koodak"/>
          <w:sz w:val="28"/>
          <w:szCs w:val="24"/>
        </w:rPr>
      </w:pPr>
      <w:r w:rsidRPr="00121A8C">
        <w:rPr>
          <w:rFonts w:cs="B Koodak"/>
          <w:sz w:val="28"/>
          <w:szCs w:val="28"/>
          <w:rtl/>
        </w:rPr>
        <w:t xml:space="preserve">ز)زماني كه افشاء اطلاعات به دليل صدور حكم دادگاه معتبر يا ديگر نهادها و سازمان ها دولتي بر اساس قانون موجود يا به منظور احصاء حقوق يكي از طرفين اين قرارداد صورت گرفته باشد .  </w:t>
      </w:r>
    </w:p>
    <w:p w:rsidR="001B1705" w:rsidRPr="00121A8C" w:rsidRDefault="008A1AAD" w:rsidP="00121A8C">
      <w:pPr>
        <w:spacing w:after="165"/>
        <w:ind w:left="-8" w:right="-15"/>
        <w:jc w:val="lowKashida"/>
        <w:rPr>
          <w:rFonts w:cs="B Koodak"/>
          <w:sz w:val="28"/>
          <w:szCs w:val="24"/>
        </w:rPr>
      </w:pPr>
      <w:r w:rsidRPr="00121A8C">
        <w:rPr>
          <w:rFonts w:cs="B Koodak"/>
          <w:sz w:val="28"/>
          <w:szCs w:val="28"/>
          <w:rtl/>
        </w:rPr>
        <w:t xml:space="preserve">ح)اگر در زمان افشائ اطلاعات اين اطلاعات به عنوان محرمانه مشخص نشده باشند و توسط كارفرما يا پيمانكار به صورت لساني و بصري افشا شوند در زمان افشاء اين اطلاعات به عنوان اطلاعات محرمانه تلقي نخواهد شد.  </w:t>
      </w:r>
    </w:p>
    <w:p w:rsidR="001B1705" w:rsidRPr="00121A8C" w:rsidRDefault="008A1AAD" w:rsidP="00121A8C">
      <w:pPr>
        <w:spacing w:after="220" w:line="259" w:lineRule="auto"/>
        <w:ind w:left="1" w:hanging="10"/>
        <w:jc w:val="lowKashida"/>
        <w:rPr>
          <w:rFonts w:cs="B Koodak"/>
          <w:b/>
          <w:bCs/>
          <w:sz w:val="28"/>
          <w:szCs w:val="24"/>
        </w:rPr>
      </w:pPr>
      <w:r w:rsidRPr="00121A8C">
        <w:rPr>
          <w:rFonts w:cs="B Koodak"/>
          <w:b/>
          <w:bCs/>
          <w:sz w:val="28"/>
          <w:szCs w:val="28"/>
          <w:rtl/>
        </w:rPr>
        <w:t xml:space="preserve">٤-راهبري اطلاعات محرمانه:  </w:t>
      </w:r>
    </w:p>
    <w:p w:rsidR="001B1705" w:rsidRPr="00121A8C" w:rsidRDefault="008A1AAD" w:rsidP="00121A8C">
      <w:pPr>
        <w:ind w:left="-8" w:right="-15"/>
        <w:jc w:val="lowKashida"/>
        <w:rPr>
          <w:rFonts w:cs="B Koodak"/>
          <w:sz w:val="28"/>
          <w:szCs w:val="24"/>
        </w:rPr>
      </w:pPr>
      <w:r w:rsidRPr="00121A8C">
        <w:rPr>
          <w:rFonts w:cs="B Koodak"/>
          <w:sz w:val="28"/>
          <w:szCs w:val="28"/>
          <w:rtl/>
        </w:rPr>
        <w:t xml:space="preserve">پيمانكار توافق مي نمايد كه در همه وقت و علي رغم پايان و انقضاء اين قرارداد،كاملاً محرمانگي اطلاعات محرمانه طرف كارفرما را حفظ نمايد و آن را براي طرف سومي مگر با توافق كتبي كارفرما افشاء ننمايد و اطلاعات محرمانه را براي هيچ هدف ديگري به غير از </w:t>
      </w:r>
      <w:r w:rsidRPr="00121A8C">
        <w:rPr>
          <w:rFonts w:cs="B Koodak"/>
          <w:sz w:val="28"/>
          <w:szCs w:val="28"/>
          <w:rtl/>
        </w:rPr>
        <w:lastRenderedPageBreak/>
        <w:t xml:space="preserve">موضوع پيمان با طرف دوم در اين توافقنامه استفاده نخواهد نمود كارفرما وقتي اجازه دسترسي به اطلاعات محرمانه را به پيمانكار مي دهد كه استفاده كننده از  </w:t>
      </w:r>
    </w:p>
    <w:p w:rsidR="001B1705" w:rsidRPr="00121A8C" w:rsidRDefault="008A1AAD" w:rsidP="00121A8C">
      <w:pPr>
        <w:bidi w:val="0"/>
        <w:spacing w:after="0" w:line="259" w:lineRule="auto"/>
        <w:ind w:left="0" w:right="100" w:firstLine="0"/>
        <w:jc w:val="lowKashida"/>
        <w:rPr>
          <w:rFonts w:cs="B Koodak"/>
          <w:sz w:val="28"/>
          <w:szCs w:val="24"/>
        </w:rPr>
      </w:pPr>
      <w:r w:rsidRPr="00121A8C">
        <w:rPr>
          <w:rFonts w:cs="B Koodak"/>
          <w:sz w:val="28"/>
          <w:szCs w:val="24"/>
        </w:rPr>
        <w:t xml:space="preserve"> </w:t>
      </w:r>
    </w:p>
    <w:p w:rsidR="001B1705" w:rsidRPr="00121A8C" w:rsidRDefault="001B1705" w:rsidP="00121A8C">
      <w:pPr>
        <w:bidi w:val="0"/>
        <w:spacing w:after="0" w:line="259" w:lineRule="auto"/>
        <w:ind w:left="7625" w:right="-971" w:firstLine="0"/>
        <w:jc w:val="lowKashida"/>
        <w:rPr>
          <w:rFonts w:cs="B Koodak"/>
          <w:sz w:val="28"/>
          <w:szCs w:val="24"/>
        </w:rPr>
      </w:pPr>
    </w:p>
    <w:p w:rsidR="001B1705" w:rsidRPr="00121A8C" w:rsidRDefault="008A1AAD" w:rsidP="00121A8C">
      <w:pPr>
        <w:bidi w:val="0"/>
        <w:spacing w:after="78" w:line="259" w:lineRule="auto"/>
        <w:ind w:left="0" w:right="955" w:firstLine="0"/>
        <w:jc w:val="lowKashida"/>
        <w:rPr>
          <w:rFonts w:cs="B Koodak"/>
          <w:sz w:val="28"/>
          <w:szCs w:val="24"/>
        </w:rPr>
      </w:pPr>
      <w:r w:rsidRPr="00121A8C">
        <w:rPr>
          <w:rFonts w:cs="B Koodak"/>
          <w:sz w:val="28"/>
          <w:szCs w:val="24"/>
        </w:rPr>
        <w:t xml:space="preserve"> </w:t>
      </w:r>
    </w:p>
    <w:p w:rsidR="001B1705" w:rsidRPr="00121A8C" w:rsidRDefault="008A1AAD" w:rsidP="00121A8C">
      <w:pPr>
        <w:spacing w:after="165"/>
        <w:ind w:left="-8" w:right="-15"/>
        <w:jc w:val="lowKashida"/>
        <w:rPr>
          <w:rFonts w:cs="B Koodak"/>
          <w:sz w:val="28"/>
          <w:szCs w:val="24"/>
        </w:rPr>
      </w:pPr>
      <w:r w:rsidRPr="00121A8C">
        <w:rPr>
          <w:rFonts w:cs="B Koodak"/>
          <w:sz w:val="28"/>
          <w:szCs w:val="28"/>
          <w:rtl/>
        </w:rPr>
        <w:t xml:space="preserve">كاركنانش بوده يا نماينده مجاز نياز به دانستن آن داشته و كسي باشد كه قرارداد محرمانگي را امضاء كرده يا اينكه ملزم به رعايت تعهدات محرمانگي حداقل محدود به محتواي ذكر شده در اينجا باشد.  </w:t>
      </w:r>
    </w:p>
    <w:p w:rsidR="001B1705" w:rsidRPr="00121A8C" w:rsidRDefault="008A1AAD" w:rsidP="00121A8C">
      <w:pPr>
        <w:spacing w:after="220" w:line="259" w:lineRule="auto"/>
        <w:ind w:left="1" w:hanging="10"/>
        <w:jc w:val="lowKashida"/>
        <w:rPr>
          <w:rFonts w:cs="B Koodak"/>
          <w:b/>
          <w:bCs/>
          <w:sz w:val="28"/>
          <w:szCs w:val="24"/>
        </w:rPr>
      </w:pPr>
      <w:r w:rsidRPr="00121A8C">
        <w:rPr>
          <w:rFonts w:cs="B Koodak"/>
          <w:b/>
          <w:bCs/>
          <w:sz w:val="28"/>
          <w:szCs w:val="28"/>
          <w:rtl/>
        </w:rPr>
        <w:t xml:space="preserve">٥-دانش باقي مانده در ذهن:  </w:t>
      </w:r>
    </w:p>
    <w:p w:rsidR="001B1705" w:rsidRPr="00121A8C" w:rsidRDefault="008A1AAD" w:rsidP="00121A8C">
      <w:pPr>
        <w:spacing w:after="165"/>
        <w:ind w:left="-8" w:right="-15"/>
        <w:jc w:val="lowKashida"/>
        <w:rPr>
          <w:rFonts w:cs="B Koodak"/>
          <w:sz w:val="28"/>
          <w:szCs w:val="24"/>
        </w:rPr>
      </w:pPr>
      <w:r w:rsidRPr="00121A8C">
        <w:rPr>
          <w:rFonts w:cs="B Koodak"/>
          <w:sz w:val="28"/>
          <w:szCs w:val="28"/>
          <w:rtl/>
        </w:rPr>
        <w:t xml:space="preserve"> پيمانكار ممكن است زماني كه دانش و تجربه مربوط به خود يا شركتش را افزايش مي دهد اين دانش حفظ شده به شكل نامحسوس در ذهن كاركنان،گردانندگان،مشاوركاران و مشاوران باقي بماند بنابراين اين اطلاعات به عنوان اطلاعات محرمانه افشا شده تلقي مي شوند.مادامي كه مشاور از بخش ٤ اين توافقنامه تبعيت مي نمايد ممكن است وي نوعي از دانش،تجربه و يا مالكيت فكري كه مي تواند به صورت عمومي مشابه به اطلاعات محرمانه باشد را توسعه،افشاء،بازاريابي،انتقال و يا استفاده نمايد.در اين صورت كارفرما هيچ گونه حقي در اين نوع دانش،تجربه و مالكيت فكري نداردهمچنين هيچ حقي مبني بر اخذ غرامت مرتبط با استفاده از اين نوع دانش،تجربه و مالكيت فكري نداشته و همينطور مشاور هيچ حقي از مناسبات تجاري دهنده اطلاعات نخواهد داشت.  </w:t>
      </w:r>
    </w:p>
    <w:p w:rsidR="001B1705" w:rsidRPr="00121A8C" w:rsidRDefault="008A1AAD" w:rsidP="00121A8C">
      <w:pPr>
        <w:spacing w:after="220" w:line="259" w:lineRule="auto"/>
        <w:ind w:left="1" w:hanging="10"/>
        <w:jc w:val="lowKashida"/>
        <w:rPr>
          <w:rFonts w:cs="B Koodak"/>
          <w:b/>
          <w:bCs/>
          <w:sz w:val="28"/>
          <w:szCs w:val="24"/>
        </w:rPr>
      </w:pPr>
      <w:r w:rsidRPr="00121A8C">
        <w:rPr>
          <w:rFonts w:cs="B Koodak"/>
          <w:b/>
          <w:bCs/>
          <w:sz w:val="28"/>
          <w:szCs w:val="28"/>
          <w:rtl/>
        </w:rPr>
        <w:t xml:space="preserve">٦-مدت و تاريخ انقضاء قرارداد:  </w:t>
      </w:r>
    </w:p>
    <w:p w:rsidR="001B1705" w:rsidRPr="00121A8C" w:rsidRDefault="008A1AAD" w:rsidP="00121A8C">
      <w:pPr>
        <w:spacing w:after="165"/>
        <w:ind w:left="-8" w:right="-15"/>
        <w:jc w:val="lowKashida"/>
        <w:rPr>
          <w:rFonts w:cs="B Koodak"/>
          <w:sz w:val="28"/>
          <w:szCs w:val="24"/>
        </w:rPr>
      </w:pPr>
      <w:r w:rsidRPr="00121A8C">
        <w:rPr>
          <w:rFonts w:cs="B Koodak"/>
          <w:sz w:val="28"/>
          <w:szCs w:val="28"/>
          <w:rtl/>
        </w:rPr>
        <w:lastRenderedPageBreak/>
        <w:t xml:space="preserve">اين قرارداد ده سال پس از تاريخ تنفيذ پايان خواهد يافت. تعهدات پيمانكار بر اساس اين قرارداد تا پايان مهلت قرارداد في مابين باقي مي مانند و حتي توسط وراث،جانشينان و افرادي كه كار به آنها واگذار شده براي يك دوره ٥ ساله الزام آو و غيرقابل فسخ مي باشد.به محض پايان و انقضاء مهلت قرارداد يا به محض درخواست كتبي طرف ديگر قرارداد،پيمانكار بايد فوراً تمامي مدارك،مستندات،موارد محسوس و نيز تمامي رونوشت هاي آن ها را كه نشانه محرمانگي اطلاعات است را به كارفرما باز گرداند.  </w:t>
      </w:r>
    </w:p>
    <w:p w:rsidR="001B1705" w:rsidRPr="00121A8C" w:rsidRDefault="008A1AAD" w:rsidP="00121A8C">
      <w:pPr>
        <w:spacing w:after="220" w:line="259" w:lineRule="auto"/>
        <w:ind w:left="1" w:hanging="10"/>
        <w:jc w:val="lowKashida"/>
        <w:rPr>
          <w:rFonts w:cs="B Koodak"/>
          <w:b/>
          <w:bCs/>
          <w:sz w:val="28"/>
          <w:szCs w:val="24"/>
        </w:rPr>
      </w:pPr>
      <w:r w:rsidRPr="00121A8C">
        <w:rPr>
          <w:rFonts w:cs="B Koodak"/>
          <w:b/>
          <w:bCs/>
          <w:sz w:val="28"/>
          <w:szCs w:val="28"/>
          <w:rtl/>
        </w:rPr>
        <w:t xml:space="preserve">٧-تضمين ها:  </w:t>
      </w:r>
    </w:p>
    <w:p w:rsidR="001B1705" w:rsidRPr="00121A8C" w:rsidRDefault="008A1AAD" w:rsidP="00121A8C">
      <w:pPr>
        <w:spacing w:after="259" w:line="259" w:lineRule="auto"/>
        <w:ind w:left="1" w:hanging="10"/>
        <w:jc w:val="lowKashida"/>
        <w:rPr>
          <w:rFonts w:cs="B Koodak"/>
          <w:sz w:val="28"/>
          <w:szCs w:val="24"/>
        </w:rPr>
      </w:pPr>
      <w:r w:rsidRPr="00121A8C">
        <w:rPr>
          <w:rFonts w:cs="B Koodak"/>
          <w:sz w:val="28"/>
          <w:szCs w:val="28"/>
          <w:rtl/>
        </w:rPr>
        <w:t xml:space="preserve">پيمانكار به كارفرما اعلام و تضمين مي نمايد كه :   </w:t>
      </w:r>
    </w:p>
    <w:p w:rsidR="001B1705" w:rsidRPr="00121A8C" w:rsidRDefault="008A1AAD" w:rsidP="00121A8C">
      <w:pPr>
        <w:spacing w:after="259" w:line="259" w:lineRule="auto"/>
        <w:ind w:left="1" w:hanging="10"/>
        <w:jc w:val="lowKashida"/>
        <w:rPr>
          <w:rFonts w:cs="B Koodak"/>
          <w:sz w:val="28"/>
          <w:szCs w:val="24"/>
        </w:rPr>
      </w:pPr>
      <w:r w:rsidRPr="00121A8C">
        <w:rPr>
          <w:rFonts w:cs="B Koodak"/>
          <w:sz w:val="28"/>
          <w:szCs w:val="28"/>
          <w:rtl/>
        </w:rPr>
        <w:t xml:space="preserve">الف)امتياز حقوقي لازم براي وارد شدن و اجراي اين قرارداد را دارا مي باشد   </w:t>
      </w:r>
    </w:p>
    <w:p w:rsidR="001B1705" w:rsidRPr="00121A8C" w:rsidRDefault="008A1AAD" w:rsidP="00121A8C">
      <w:pPr>
        <w:spacing w:after="259" w:line="259" w:lineRule="auto"/>
        <w:ind w:left="1" w:hanging="10"/>
        <w:jc w:val="lowKashida"/>
        <w:rPr>
          <w:rFonts w:cs="B Koodak"/>
          <w:sz w:val="28"/>
          <w:szCs w:val="24"/>
        </w:rPr>
      </w:pPr>
      <w:r w:rsidRPr="00121A8C">
        <w:rPr>
          <w:rFonts w:cs="B Koodak"/>
          <w:sz w:val="28"/>
          <w:szCs w:val="28"/>
          <w:rtl/>
        </w:rPr>
        <w:t xml:space="preserve">ب)اين قرارداد شامل تعهدات الزام آور حقوقي مي باشد كه مطابق با مدت آن قابل اجرا است   </w:t>
      </w:r>
    </w:p>
    <w:p w:rsidR="001B1705" w:rsidRPr="00121A8C" w:rsidRDefault="008A1AAD" w:rsidP="00121A8C">
      <w:pPr>
        <w:ind w:left="-8" w:right="-15"/>
        <w:jc w:val="lowKashida"/>
        <w:rPr>
          <w:rFonts w:cs="B Koodak"/>
          <w:sz w:val="28"/>
          <w:szCs w:val="24"/>
        </w:rPr>
      </w:pPr>
      <w:r w:rsidRPr="00121A8C">
        <w:rPr>
          <w:rFonts w:cs="B Koodak"/>
          <w:sz w:val="28"/>
          <w:szCs w:val="28"/>
          <w:rtl/>
        </w:rPr>
        <w:t xml:space="preserve">ج)روش انجام و اجرا بر اساس قرارداد شامل افشاء سازي اطلاعات محرمانه براي پيمانكار آن ها منتج به هيچ تعهد يا تخلف از تعهدي و يا نقض عهد نشده و يا تضييع حقوق در ارتباط با طرف سوم نخواهد شد. </w:t>
      </w:r>
    </w:p>
    <w:p w:rsidR="001B1705" w:rsidRPr="00121A8C" w:rsidRDefault="008A1AAD" w:rsidP="00121A8C">
      <w:pPr>
        <w:bidi w:val="0"/>
        <w:spacing w:after="92" w:line="259" w:lineRule="auto"/>
        <w:ind w:left="0" w:right="-1107" w:firstLine="0"/>
        <w:jc w:val="lowKashida"/>
        <w:rPr>
          <w:rFonts w:cs="B Koodak"/>
          <w:sz w:val="28"/>
          <w:szCs w:val="24"/>
        </w:rPr>
      </w:pPr>
      <w:r w:rsidRPr="00121A8C">
        <w:rPr>
          <w:rFonts w:cs="B Koodak"/>
          <w:sz w:val="28"/>
          <w:szCs w:val="24"/>
        </w:rPr>
        <w:t xml:space="preserve">  </w:t>
      </w:r>
    </w:p>
    <w:p w:rsidR="001B1705" w:rsidRPr="00121A8C" w:rsidRDefault="008A1AAD" w:rsidP="00121A8C">
      <w:pPr>
        <w:spacing w:after="220" w:line="259" w:lineRule="auto"/>
        <w:ind w:left="1" w:hanging="10"/>
        <w:jc w:val="lowKashida"/>
        <w:rPr>
          <w:rFonts w:cs="B Koodak"/>
          <w:b/>
          <w:bCs/>
          <w:sz w:val="28"/>
          <w:szCs w:val="24"/>
        </w:rPr>
      </w:pPr>
      <w:r w:rsidRPr="00121A8C">
        <w:rPr>
          <w:rFonts w:cs="B Koodak"/>
          <w:b/>
          <w:bCs/>
          <w:sz w:val="28"/>
          <w:szCs w:val="28"/>
          <w:rtl/>
        </w:rPr>
        <w:t xml:space="preserve">٨-منع مهندسي معكوس:  </w:t>
      </w:r>
    </w:p>
    <w:p w:rsidR="001B1705" w:rsidRPr="00121A8C" w:rsidRDefault="008A1AAD" w:rsidP="00121A8C">
      <w:pPr>
        <w:spacing w:after="165"/>
        <w:ind w:left="-8" w:right="-15"/>
        <w:jc w:val="lowKashida"/>
        <w:rPr>
          <w:rFonts w:cs="B Koodak"/>
          <w:sz w:val="28"/>
          <w:szCs w:val="24"/>
        </w:rPr>
      </w:pPr>
      <w:r w:rsidRPr="00121A8C">
        <w:rPr>
          <w:rFonts w:cs="B Koodak"/>
          <w:sz w:val="28"/>
          <w:szCs w:val="28"/>
          <w:rtl/>
        </w:rPr>
        <w:t xml:space="preserve">پيمانكار توافق مي نمايند كه برنامه هاي نرم افزاري كارفرما داراي اطلاعات محرمانه ارزشمند است و پيمانكار توافق مي نمايد كه از تغيير،مهندسي معكوس،شكستن قفل نرم افزاري،خلق </w:t>
      </w:r>
      <w:r w:rsidRPr="00121A8C">
        <w:rPr>
          <w:rFonts w:cs="B Koodak"/>
          <w:sz w:val="28"/>
          <w:szCs w:val="28"/>
          <w:rtl/>
        </w:rPr>
        <w:lastRenderedPageBreak/>
        <w:t xml:space="preserve">هر اثر ديگري مبتني بر آن و استفاده مجدد غير مجاز از برنامه هاي نرم افزاري در اطلاعات محرمانه اجتناب نمايد و بدون رضايت كتبي اوليه كارفرما اقدام به انجام اين امور ننمايد.  </w:t>
      </w:r>
    </w:p>
    <w:p w:rsidR="001B1705" w:rsidRPr="00121A8C" w:rsidRDefault="008A1AAD" w:rsidP="00121A8C">
      <w:pPr>
        <w:spacing w:after="220" w:line="259" w:lineRule="auto"/>
        <w:ind w:left="1" w:hanging="10"/>
        <w:jc w:val="lowKashida"/>
        <w:rPr>
          <w:rFonts w:cs="B Koodak"/>
          <w:b/>
          <w:bCs/>
          <w:sz w:val="28"/>
          <w:szCs w:val="24"/>
        </w:rPr>
      </w:pPr>
      <w:r w:rsidRPr="00121A8C">
        <w:rPr>
          <w:rFonts w:cs="B Koodak"/>
          <w:b/>
          <w:bCs/>
          <w:sz w:val="28"/>
          <w:szCs w:val="28"/>
          <w:rtl/>
        </w:rPr>
        <w:t xml:space="preserve">٩-عدم اعطاي حقوق:  </w:t>
      </w:r>
    </w:p>
    <w:p w:rsidR="001B1705" w:rsidRPr="00121A8C" w:rsidRDefault="008A1AAD" w:rsidP="00121A8C">
      <w:pPr>
        <w:spacing w:after="165"/>
        <w:ind w:left="-8" w:right="-15"/>
        <w:jc w:val="lowKashida"/>
        <w:rPr>
          <w:rFonts w:cs="B Koodak"/>
          <w:sz w:val="28"/>
          <w:szCs w:val="24"/>
        </w:rPr>
      </w:pPr>
      <w:r w:rsidRPr="00121A8C">
        <w:rPr>
          <w:rFonts w:cs="B Koodak"/>
          <w:sz w:val="28"/>
          <w:szCs w:val="28"/>
          <w:rtl/>
        </w:rPr>
        <w:t xml:space="preserve">پيمانكار توافق كرده و مي پذيرد كه اطلاعات افشاء شده محرمانه متعاقب اين توافقنامه هيچ گونه امتياز يا حقوق مالكيتي براي طرف ديگر ايجاد نخواهد كرد،و همچنين پيمانكار هيچ حقي از اختراع،ثبت اختراع،كپي رايت،علايم تجاري و ديگر حقوق مالكيت فكري كه بر اساس اين اطلاعات محرمانه به وجود آمده يا مي آيند را ندارد .پيمانكار حق ندارد هيچ محصول يا ديگر موارد استفاده شده،ثبت شده و منتج از اطلاعات محرمانه كارفرما را به هر منظوري ساخته،استفاده نموده يا بفروشد.  </w:t>
      </w:r>
    </w:p>
    <w:p w:rsidR="001B1705" w:rsidRPr="00121A8C" w:rsidRDefault="008A1AAD" w:rsidP="00121A8C">
      <w:pPr>
        <w:spacing w:after="220" w:line="259" w:lineRule="auto"/>
        <w:ind w:left="1" w:hanging="10"/>
        <w:jc w:val="lowKashida"/>
        <w:rPr>
          <w:rFonts w:cs="B Koodak"/>
          <w:b/>
          <w:bCs/>
          <w:sz w:val="28"/>
          <w:szCs w:val="24"/>
        </w:rPr>
      </w:pPr>
      <w:r w:rsidRPr="00121A8C">
        <w:rPr>
          <w:rFonts w:cs="B Koodak"/>
          <w:b/>
          <w:bCs/>
          <w:sz w:val="28"/>
          <w:szCs w:val="28"/>
          <w:rtl/>
        </w:rPr>
        <w:t xml:space="preserve">١٠-جبران خسارت عادلانه:  </w:t>
      </w:r>
    </w:p>
    <w:p w:rsidR="001B1705" w:rsidRPr="00121A8C" w:rsidRDefault="008A1AAD" w:rsidP="00121A8C">
      <w:pPr>
        <w:spacing w:after="165"/>
        <w:ind w:left="-8" w:right="-15"/>
        <w:jc w:val="lowKashida"/>
        <w:rPr>
          <w:rFonts w:cs="B Koodak"/>
          <w:sz w:val="28"/>
          <w:szCs w:val="24"/>
        </w:rPr>
      </w:pPr>
      <w:r w:rsidRPr="00121A8C">
        <w:rPr>
          <w:rFonts w:cs="B Koodak"/>
          <w:sz w:val="28"/>
          <w:szCs w:val="28"/>
          <w:rtl/>
        </w:rPr>
        <w:t xml:space="preserve">پيمانكار اذعان مي دارد كه تخطي از اين توافقنامه مي تواند ضررهاي جبران ناپذيري به كارفرما وارد نمايد كه به دليل آن كارفرما محق به پيگيري قانوني جبران خسارات عادلانه و جبران ضررهاي مالي است.  </w:t>
      </w:r>
    </w:p>
    <w:p w:rsidR="001B1705" w:rsidRPr="00121A8C" w:rsidRDefault="008A1AAD" w:rsidP="00121A8C">
      <w:pPr>
        <w:spacing w:after="220" w:line="259" w:lineRule="auto"/>
        <w:ind w:left="1" w:hanging="10"/>
        <w:jc w:val="lowKashida"/>
        <w:rPr>
          <w:rFonts w:cs="B Koodak"/>
          <w:b/>
          <w:bCs/>
          <w:sz w:val="28"/>
          <w:szCs w:val="24"/>
        </w:rPr>
      </w:pPr>
      <w:r w:rsidRPr="00121A8C">
        <w:rPr>
          <w:rFonts w:cs="B Koodak"/>
          <w:b/>
          <w:bCs/>
          <w:sz w:val="28"/>
          <w:szCs w:val="28"/>
          <w:rtl/>
        </w:rPr>
        <w:t xml:space="preserve">١١-متفرقه:  </w:t>
      </w:r>
    </w:p>
    <w:p w:rsidR="001B1705" w:rsidRPr="00121A8C" w:rsidRDefault="008A1AAD" w:rsidP="00121A8C">
      <w:pPr>
        <w:ind w:left="-8" w:right="-15"/>
        <w:jc w:val="lowKashida"/>
        <w:rPr>
          <w:rFonts w:cs="B Koodak"/>
          <w:sz w:val="28"/>
          <w:szCs w:val="24"/>
        </w:rPr>
      </w:pPr>
      <w:r w:rsidRPr="00121A8C">
        <w:rPr>
          <w:rFonts w:cs="B Koodak"/>
          <w:sz w:val="28"/>
          <w:szCs w:val="28"/>
          <w:rtl/>
        </w:rPr>
        <w:t xml:space="preserve">پيمانكار بدون رضايت كتبي كارفرما نمي تواند اين قرارداد را به طرف سوم يا نهاد ديگري انتقال يا واگذار نمايد خواه در اجراي قانون باشد و يا به نحو ديگر.هرگونه تلاش به عمل آمده در موارد فوق فاقد اعتبار بوده و نافذ نمي باشد.هرگونه كنترل،اجرا،تفسير و ترجمه اين توافقنامه تابع قوانين جاري جمهوري اسلامي ايران است.طرفين توافق مي نمايند كه رضايت </w:t>
      </w:r>
      <w:r w:rsidRPr="00121A8C">
        <w:rPr>
          <w:rFonts w:cs="B Koodak"/>
          <w:sz w:val="28"/>
          <w:szCs w:val="28"/>
          <w:rtl/>
        </w:rPr>
        <w:lastRenderedPageBreak/>
        <w:t xml:space="preserve">خود را از دادرسي در كشور جمهوري اسلامي ايران اعلام دارند.اگر به وسيله مرجع ذيصلاح بندهايي از اين توافقنامه غيرقابل اجرا و بي اعتبار تشخيص داده شود به طور كلي اين عدم قابليت اجرا و بي اعتباري،كل اين توافقنامه را بي اعتبار و غيرقابل اجرا نخواهد كرد و در اين حالت بندهاي مذكور با نزديك ترين قانون قابل انطباق با اهداف اين بندها تغيير كرده و تفسير مي شوند.پيمانكار حق واگذاري يا انتقال تعهدات مندرج در اين توافقنامه را حتي با استنادات قانوني بدون رضايت كتبي كارفرما ندارد.اين توافقنامه يك قرارداد كامل و انحصاري در مورد افشاء اطلاعات محرمانه مي باشد و جايگزين هر  </w:t>
      </w:r>
    </w:p>
    <w:p w:rsidR="001B1705" w:rsidRPr="00121A8C" w:rsidRDefault="001B1705" w:rsidP="00121A8C">
      <w:pPr>
        <w:bidi w:val="0"/>
        <w:spacing w:after="0" w:line="259" w:lineRule="auto"/>
        <w:ind w:left="7625" w:right="-971" w:firstLine="0"/>
        <w:jc w:val="lowKashida"/>
        <w:rPr>
          <w:rFonts w:cs="B Koodak"/>
          <w:sz w:val="28"/>
          <w:szCs w:val="24"/>
        </w:rPr>
      </w:pPr>
    </w:p>
    <w:p w:rsidR="001B1705" w:rsidRPr="00121A8C" w:rsidRDefault="008A1AAD" w:rsidP="00121A8C">
      <w:pPr>
        <w:bidi w:val="0"/>
        <w:spacing w:after="78" w:line="259" w:lineRule="auto"/>
        <w:ind w:left="0" w:right="955" w:firstLine="0"/>
        <w:jc w:val="lowKashida"/>
        <w:rPr>
          <w:rFonts w:cs="B Koodak"/>
          <w:sz w:val="28"/>
          <w:szCs w:val="24"/>
        </w:rPr>
      </w:pPr>
      <w:r w:rsidRPr="00121A8C">
        <w:rPr>
          <w:rFonts w:cs="B Koodak"/>
          <w:sz w:val="28"/>
          <w:szCs w:val="24"/>
        </w:rPr>
        <w:t xml:space="preserve"> </w:t>
      </w:r>
    </w:p>
    <w:p w:rsidR="001B1705" w:rsidRPr="00121A8C" w:rsidRDefault="008A1AAD" w:rsidP="00121A8C">
      <w:pPr>
        <w:ind w:left="-8" w:right="-15"/>
        <w:jc w:val="lowKashida"/>
        <w:rPr>
          <w:rFonts w:cs="B Koodak"/>
          <w:sz w:val="28"/>
          <w:szCs w:val="24"/>
        </w:rPr>
      </w:pPr>
      <w:r w:rsidRPr="00121A8C">
        <w:rPr>
          <w:rFonts w:cs="B Koodak"/>
          <w:sz w:val="28"/>
          <w:szCs w:val="28"/>
          <w:rtl/>
        </w:rPr>
        <w:t xml:space="preserve">مكاتبه كتبي يا شفاهي قبلي في مابين طرفين راجع  به محرمانگي اطلاعات مي باشد.اين قرارداد ممكن است در چند نسخه امضاء شود و هر كدام از نسخه ها حكم واحد را دارد و پس از انعقاد قرارداد هر تكثير معتبري از اين توافقنامه حكم نسخه اصلي را دارد.  </w:t>
      </w:r>
    </w:p>
    <w:p w:rsidR="001B1705" w:rsidRPr="00121A8C" w:rsidRDefault="008A1AAD" w:rsidP="00121A8C">
      <w:pPr>
        <w:spacing w:line="230" w:lineRule="auto"/>
        <w:ind w:left="-8" w:right="-15"/>
        <w:jc w:val="lowKashida"/>
        <w:rPr>
          <w:rFonts w:cs="B Koodak"/>
          <w:sz w:val="28"/>
          <w:szCs w:val="24"/>
        </w:rPr>
      </w:pPr>
      <w:r w:rsidRPr="00121A8C">
        <w:rPr>
          <w:rFonts w:cs="B Koodak"/>
          <w:sz w:val="28"/>
          <w:szCs w:val="28"/>
          <w:rtl/>
        </w:rPr>
        <w:t>گواهي مي شود،طرفيني كه اين قرارداد يك جانبه محرمانگي را ايجاد نموده اند از تاريخ تنفيذ آن را اجرايي نمايند.</w:t>
      </w:r>
      <w:r w:rsidRPr="00121A8C">
        <w:rPr>
          <w:rFonts w:cs="B Koodak"/>
          <w:sz w:val="44"/>
          <w:szCs w:val="44"/>
          <w:vertAlign w:val="superscript"/>
          <w:rtl/>
        </w:rPr>
        <w:t xml:space="preserve">  </w:t>
      </w:r>
      <w:bookmarkStart w:id="0" w:name="_GoBack"/>
      <w:bookmarkEnd w:id="0"/>
    </w:p>
    <w:sectPr w:rsidR="001B1705" w:rsidRPr="00121A8C" w:rsidSect="00121A8C">
      <w:pgSz w:w="12240" w:h="15840"/>
      <w:pgMar w:top="528" w:right="1875" w:bottom="2231" w:left="1874" w:header="720" w:footer="720" w:gutter="0"/>
      <w:pgBorders w:offsetFrom="page">
        <w:top w:val="double" w:sz="4" w:space="24" w:color="auto"/>
        <w:left w:val="double" w:sz="4" w:space="24" w:color="auto"/>
        <w:bottom w:val="double" w:sz="4" w:space="24" w:color="auto"/>
        <w:right w:val="double" w:sz="4"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 Koodak">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05"/>
    <w:rsid w:val="00121A8C"/>
    <w:rsid w:val="001B1705"/>
    <w:rsid w:val="008A1AAD"/>
    <w:rsid w:val="00964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33C3"/>
  <w15:docId w15:val="{E13866AE-B748-4B28-A460-AB6CF21A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44" w:line="345" w:lineRule="auto"/>
      <w:ind w:left="5" w:hanging="5"/>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A1E++E-1E'F¯Ì+(3) (1)</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A1E++E-1E'F¯Ì+(3) (1)</dc:title>
  <dc:subject/>
  <dc:creator>0426989</dc:creator>
  <cp:keywords/>
  <cp:lastModifiedBy>Smart</cp:lastModifiedBy>
  <cp:revision>2</cp:revision>
  <dcterms:created xsi:type="dcterms:W3CDTF">2022-09-15T12:31:00Z</dcterms:created>
  <dcterms:modified xsi:type="dcterms:W3CDTF">2022-09-15T12:31:00Z</dcterms:modified>
</cp:coreProperties>
</file>